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608C1">
        <w:rPr>
          <w:rFonts w:ascii="Times New Roman" w:hAnsi="Times New Roman"/>
          <w:sz w:val="24"/>
          <w:szCs w:val="24"/>
          <w:u w:val="single"/>
        </w:rPr>
        <w:t>2</w:t>
      </w:r>
      <w:r w:rsidR="00E97EF1">
        <w:rPr>
          <w:rFonts w:ascii="Times New Roman" w:hAnsi="Times New Roman"/>
          <w:sz w:val="24"/>
          <w:szCs w:val="24"/>
          <w:u w:val="single"/>
        </w:rPr>
        <w:t>.13</w:t>
      </w:r>
      <w:r w:rsidRPr="00D514A8">
        <w:rPr>
          <w:rFonts w:ascii="Times New Roman" w:hAnsi="Times New Roman"/>
          <w:sz w:val="24"/>
          <w:szCs w:val="24"/>
          <w:u w:val="single"/>
        </w:rPr>
        <w:t>.</w:t>
      </w:r>
      <w:r w:rsidRPr="0029489C">
        <w:rPr>
          <w:rFonts w:ascii="Times New Roman" w:hAnsi="Times New Roman"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182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12B10" w:rsidRPr="00C77342" w:rsidRDefault="00C253E8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Производственной практики Пп.03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E97EF1" w:rsidRDefault="00E97EF1" w:rsidP="00C253E8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«ПМ.04</w:t>
      </w:r>
      <w:r w:rsidR="00D514A8" w:rsidRPr="00D514A8">
        <w:rPr>
          <w:rFonts w:ascii="Times New Roman" w:hAnsi="Times New Roman"/>
          <w:caps/>
          <w:sz w:val="24"/>
          <w:szCs w:val="24"/>
        </w:rPr>
        <w:t xml:space="preserve"> </w:t>
      </w:r>
      <w:r w:rsidRPr="00E97EF1">
        <w:rPr>
          <w:rFonts w:ascii="Times New Roman" w:hAnsi="Times New Roman"/>
          <w:caps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D514A8" w:rsidRPr="00D514A8">
        <w:rPr>
          <w:rFonts w:ascii="Times New Roman" w:hAnsi="Times New Roman"/>
          <w:caps/>
          <w:sz w:val="24"/>
          <w:szCs w:val="24"/>
        </w:rPr>
        <w:t>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D514A8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D514A8" w:rsidRPr="00E97EF1" w:rsidRDefault="00012B10" w:rsidP="00C25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E97EF1">
        <w:rPr>
          <w:rFonts w:ascii="Times New Roman" w:hAnsi="Times New Roman"/>
          <w:sz w:val="24"/>
          <w:szCs w:val="24"/>
        </w:rPr>
        <w:t>ПП.04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E97EF1">
        <w:rPr>
          <w:rFonts w:ascii="Times New Roman" w:hAnsi="Times New Roman"/>
          <w:sz w:val="24"/>
          <w:szCs w:val="24"/>
        </w:rPr>
        <w:t>«ПМ.04</w:t>
      </w:r>
      <w:r w:rsidR="00D514A8" w:rsidRPr="0029489C">
        <w:rPr>
          <w:rFonts w:ascii="Times New Roman" w:hAnsi="Times New Roman"/>
          <w:sz w:val="24"/>
          <w:szCs w:val="24"/>
        </w:rPr>
        <w:t xml:space="preserve"> </w:t>
      </w:r>
      <w:r w:rsidR="00C253E8">
        <w:rPr>
          <w:rFonts w:ascii="Times New Roman" w:hAnsi="Times New Roman"/>
          <w:sz w:val="24"/>
          <w:szCs w:val="24"/>
        </w:rPr>
        <w:t>«</w:t>
      </w:r>
      <w:r w:rsidR="00E97EF1" w:rsidRPr="00E97EF1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D514A8" w:rsidRPr="0029489C">
        <w:rPr>
          <w:rFonts w:ascii="Times New Roman" w:hAnsi="Times New Roman"/>
          <w:sz w:val="24"/>
          <w:szCs w:val="24"/>
        </w:rPr>
        <w:t>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«Воскресенский колледж» Маслова Ю.А.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E97EF1" w:rsidRDefault="00E97EF1" w:rsidP="00C253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ПП.04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>
        <w:rPr>
          <w:rFonts w:ascii="Times New Roman" w:hAnsi="Times New Roman"/>
          <w:sz w:val="24"/>
          <w:szCs w:val="24"/>
        </w:rPr>
        <w:t>«ПМ.04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Pr="00E97EF1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C1538E" w:rsidRPr="0029489C">
        <w:rPr>
          <w:rFonts w:ascii="Times New Roman" w:hAnsi="Times New Roman"/>
          <w:sz w:val="24"/>
          <w:szCs w:val="24"/>
        </w:rPr>
        <w:t>»</w:t>
      </w:r>
    </w:p>
    <w:p w:rsidR="00C1538E" w:rsidRPr="00C253E8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253E8" w:rsidRDefault="00012B10" w:rsidP="00C253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97EF1">
        <w:rPr>
          <w:rFonts w:ascii="Times New Roman" w:hAnsi="Times New Roman"/>
          <w:sz w:val="24"/>
          <w:szCs w:val="24"/>
        </w:rPr>
        <w:t>ПП.04</w:t>
      </w:r>
      <w:r w:rsidR="00C1538E" w:rsidRPr="00D514A8">
        <w:rPr>
          <w:rFonts w:ascii="Times New Roman" w:hAnsi="Times New Roman"/>
          <w:sz w:val="24"/>
          <w:szCs w:val="24"/>
        </w:rPr>
        <w:t xml:space="preserve">.01 Производственная практика по </w:t>
      </w:r>
      <w:r w:rsidR="00E97EF1">
        <w:rPr>
          <w:rFonts w:ascii="Times New Roman" w:hAnsi="Times New Roman"/>
          <w:sz w:val="24"/>
          <w:szCs w:val="24"/>
        </w:rPr>
        <w:t>«ПМ.04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="00E97EF1" w:rsidRPr="00E97EF1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C1538E" w:rsidRPr="0029489C">
        <w:rPr>
          <w:rFonts w:ascii="Times New Roman" w:hAnsi="Times New Roman"/>
          <w:sz w:val="24"/>
          <w:szCs w:val="24"/>
        </w:rPr>
        <w:t>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C1538E">
        <w:rPr>
          <w:rFonts w:ascii="Times New Roman" w:hAnsi="Times New Roman"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E97EF1">
        <w:rPr>
          <w:rFonts w:ascii="Times New Roman" w:hAnsi="Times New Roman"/>
          <w:sz w:val="24"/>
          <w:szCs w:val="24"/>
        </w:rPr>
        <w:t>ВД 4</w:t>
      </w:r>
      <w:r w:rsidRPr="00C1538E">
        <w:rPr>
          <w:rFonts w:ascii="Times New Roman" w:hAnsi="Times New Roman"/>
          <w:sz w:val="24"/>
          <w:szCs w:val="24"/>
        </w:rPr>
        <w:t xml:space="preserve"> </w:t>
      </w:r>
      <w:r w:rsidR="00E97EF1" w:rsidRPr="00E97EF1">
        <w:rPr>
          <w:rFonts w:ascii="Times New Roman" w:hAnsi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E97EF1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253E8" w:rsidRPr="00C77342" w:rsidTr="00C253E8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253E8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C253E8" w:rsidRPr="00C77342" w:rsidRDefault="00C253E8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C253E8" w:rsidRPr="00C77342" w:rsidRDefault="007F7F3B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C253E8" w:rsidRPr="00C7734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253E8" w:rsidRPr="00C77342" w:rsidRDefault="007F7F3B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ПК.4</w:t>
            </w:r>
            <w:r w:rsidR="00C253E8" w:rsidRPr="00C77342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C253E8" w:rsidRPr="00C77342" w:rsidRDefault="007F7F3B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</w:t>
            </w:r>
            <w:r w:rsidR="00C253E8"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C253E8" w:rsidRPr="00C77342" w:rsidRDefault="007F7F3B" w:rsidP="00C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C253E8" w:rsidRPr="00C77342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C253E8" w:rsidRDefault="007F7F3B" w:rsidP="00C253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C253E8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C253E8" w:rsidRPr="00C77342" w:rsidRDefault="00C253E8" w:rsidP="00C253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1" w:rsidRPr="00FC50A5" w:rsidRDefault="00E97EF1" w:rsidP="00E97EF1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97EF1" w:rsidRPr="00FC50A5" w:rsidRDefault="00E97EF1" w:rsidP="00E97EF1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E97EF1" w:rsidRPr="00FC50A5" w:rsidRDefault="00E97EF1" w:rsidP="00E97EF1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E97EF1" w:rsidRPr="00FC50A5" w:rsidRDefault="007F7F3B" w:rsidP="00E97EF1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="00E97EF1"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C253E8" w:rsidRPr="00C253E8" w:rsidRDefault="007F7F3B" w:rsidP="00E97EF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Р</w:t>
            </w:r>
            <w:r w:rsidR="00E97EF1"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Т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Н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ормы расхода, способы сокращения потерь, сохранения пищевой ценности продуктов при приготовлении и хранении;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C253E8" w:rsidRPr="00C77342" w:rsidRDefault="007F7F3B" w:rsidP="007F7F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360"/>
        <w:gridCol w:w="3544"/>
      </w:tblGrid>
      <w:tr w:rsidR="00C253E8" w:rsidRPr="00C77342" w:rsidTr="006C55AA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C253E8" w:rsidRPr="00C77342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Т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питания; в том числе системы анализа, оценки и управления  опасными факторами (системы ХАССП);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253E8" w:rsidRPr="00C77342" w:rsidRDefault="00C253E8" w:rsidP="0037552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ационально организовывать, проводить уборку рабочего места повара, выбирать, подготавливать к работе, безопасно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C253E8" w:rsidRPr="007F7F3B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Т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ребования охраны труда, пожарной безопасности, производственной санитарии и личной гигиены в организациях питания; в том числе системы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анализа, оценки и управления  опасными факторами (системы ХАССП);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облюдать правила сочетаемости, взаимозаменяемости продуктов, подготовки и применения пряностей и приправ;</w:t>
            </w:r>
          </w:p>
          <w:p w:rsidR="00C253E8" w:rsidRPr="00A30ECE" w:rsidRDefault="007F7F3B" w:rsidP="00375523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eastAsia="en-US"/>
              </w:rPr>
              <w:t>5. Р</w:t>
            </w:r>
            <w:r w:rsidRPr="00FC50A5">
              <w:rPr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E65C3A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Т</w:t>
            </w:r>
            <w:r w:rsidRPr="00E65C3A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F78B1" w:rsidRPr="00E65C3A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E65C3A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Н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ормы расхода, способы сокращения потерь, сохранения пищевой ценности продуктов при приготовлении и хранении;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</w:t>
            </w:r>
            <w:r w:rsidRPr="00A30EC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C253E8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</w:t>
            </w:r>
            <w:r w:rsidRPr="00C253E8">
              <w:rPr>
                <w:rFonts w:ascii="Times New Roman" w:hAnsi="Times New Roman"/>
                <w:lang w:eastAsia="en-US"/>
              </w:rPr>
              <w:t xml:space="preserve">Рационально организовывать, проводить текущую уборку рабочего места, </w:t>
            </w:r>
            <w:r w:rsidRPr="00C253E8">
              <w:rPr>
                <w:rFonts w:ascii="Times New Roman" w:hAnsi="Times New Roman"/>
                <w:lang w:eastAsia="en-US"/>
              </w:rPr>
              <w:lastRenderedPageBreak/>
              <w:t>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C253E8" w:rsidRPr="00AF78B1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Pr="00C253E8">
              <w:rPr>
                <w:rFonts w:ascii="Times New Roman" w:hAnsi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ссортимент, требования к качеству, условия и сроки хранения холодных и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горячих десертов, напитков сложного приготовления, в том числе авторских, брендовых, региональных;</w:t>
            </w:r>
          </w:p>
          <w:p w:rsidR="00C253E8" w:rsidRDefault="007F7F3B" w:rsidP="007F7F3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C253E8" w:rsidRPr="00C77342" w:rsidRDefault="00C253E8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E65C3A" w:rsidRDefault="00AF78B1" w:rsidP="00AF78B1">
            <w:pPr>
              <w:spacing w:after="0"/>
              <w:ind w:left="-5" w:firstLine="70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Т</w:t>
            </w:r>
            <w:r w:rsidRPr="00E65C3A">
              <w:rPr>
                <w:rFonts w:ascii="Times New Roman" w:hAnsi="Times New Roman"/>
                <w:lang w:eastAsia="en-US"/>
              </w:rPr>
              <w:t>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F78B1" w:rsidRDefault="00AF78B1" w:rsidP="00AF78B1">
            <w:pPr>
              <w:spacing w:after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2. В</w:t>
            </w:r>
            <w:r w:rsidRPr="00E65C3A">
              <w:rPr>
                <w:rFonts w:ascii="Times New Roman" w:hAnsi="Times New Roman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9E2F77" w:rsidRDefault="00C253E8" w:rsidP="00375523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E2F77">
              <w:rPr>
                <w:rFonts w:ascii="Times New Roman" w:hAnsi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D15751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инструкциями и регламентами;</w:t>
            </w:r>
          </w:p>
          <w:p w:rsidR="00C253E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8A07A8" w:rsidRDefault="00C253E8" w:rsidP="0037552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C253E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C253E8" w:rsidRDefault="006C55AA" w:rsidP="006C55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8A07A8" w:rsidRDefault="00C253E8" w:rsidP="0037552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C253E8" w:rsidRPr="008A07A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7F7F3B" w:rsidRPr="00FC50A5" w:rsidRDefault="007F7F3B" w:rsidP="007F7F3B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C253E8" w:rsidRDefault="00C253E8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E8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253E8" w:rsidRPr="00AF78B1">
              <w:rPr>
                <w:rFonts w:ascii="Times New Roman" w:hAnsi="Times New Roman"/>
                <w:sz w:val="24"/>
                <w:szCs w:val="24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6C55AA" w:rsidRPr="00FC50A5" w:rsidRDefault="00AF78B1" w:rsidP="006C55AA">
            <w:pPr>
              <w:spacing w:after="0" w:line="254" w:lineRule="auto"/>
              <w:ind w:left="-10" w:right="324" w:firstLine="6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78B1">
              <w:rPr>
                <w:rFonts w:ascii="Times New Roman" w:hAnsi="Times New Roman"/>
                <w:sz w:val="24"/>
                <w:szCs w:val="24"/>
              </w:rPr>
              <w:t>.</w:t>
            </w:r>
            <w:r w:rsidR="006C55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 w:rsidR="006C55AA"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</w:t>
            </w:r>
            <w:r w:rsidR="006C55AA"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разнообразного ассортимента,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C253E8" w:rsidRPr="00C77342" w:rsidRDefault="006C55AA" w:rsidP="006C55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3" w:rsidRPr="008A07A8" w:rsidRDefault="00375523" w:rsidP="0037552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75523" w:rsidRPr="008A07A8" w:rsidRDefault="00375523" w:rsidP="003755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C253E8" w:rsidRPr="00C77342" w:rsidRDefault="00C253E8" w:rsidP="00375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B1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C77342" w:rsidRDefault="00AF78B1" w:rsidP="00AF78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B1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B1" w:rsidRPr="00AF78B1" w:rsidRDefault="00AF78B1" w:rsidP="00AF78B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78B1">
              <w:rPr>
                <w:rFonts w:ascii="Times New Roman" w:hAnsi="Times New Roman"/>
                <w:sz w:val="24"/>
                <w:szCs w:val="24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6C55AA" w:rsidRPr="00FC50A5" w:rsidRDefault="006C55AA" w:rsidP="006C55AA">
            <w:pPr>
              <w:spacing w:after="0" w:line="254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AF78B1" w:rsidRPr="00C77342" w:rsidRDefault="006C55AA" w:rsidP="006C55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AF78B1" w:rsidRPr="00C77342" w:rsidRDefault="00AF78B1" w:rsidP="00AF78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3B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C77342" w:rsidRDefault="007F7F3B" w:rsidP="007F7F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001CB8" w:rsidRDefault="007F7F3B" w:rsidP="007F7F3B">
            <w:pPr>
              <w:keepNext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</w:rPr>
            </w:pPr>
            <w:r w:rsidRPr="00001CB8">
              <w:rPr>
                <w:rFonts w:ascii="Times New Roman" w:hAnsi="Times New Roman"/>
              </w:rPr>
              <w:t xml:space="preserve">Подготавливать рабочее место, оборудование, сырье, исходные материалы для приготовления холодных и горячих </w:t>
            </w:r>
            <w:r w:rsidRPr="00001CB8">
              <w:rPr>
                <w:rFonts w:ascii="Times New Roman" w:hAnsi="Times New Roman"/>
              </w:rPr>
              <w:lastRenderedPageBreak/>
              <w:t>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D15751" w:rsidRDefault="007F7F3B" w:rsidP="007F7F3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весоизмерительные приборы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инструкциями и регламентами;</w:t>
            </w:r>
          </w:p>
          <w:p w:rsidR="007F7F3B" w:rsidRPr="00D15751" w:rsidRDefault="007F7F3B" w:rsidP="007F7F3B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7F7F3B" w:rsidRPr="00C77342" w:rsidRDefault="007F7F3B" w:rsidP="007F7F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8A07A8" w:rsidRDefault="007F7F3B" w:rsidP="007F7F3B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управления  опасными факторами (системы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lastRenderedPageBreak/>
              <w:t>ХАССП);</w:t>
            </w:r>
          </w:p>
          <w:p w:rsidR="007F7F3B" w:rsidRPr="008A07A8" w:rsidRDefault="007F7F3B" w:rsidP="007F7F3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7F7F3B" w:rsidRPr="00C77342" w:rsidRDefault="007F7F3B" w:rsidP="007F7F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3B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C77342" w:rsidRDefault="007F7F3B" w:rsidP="007F7F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001CB8" w:rsidRDefault="007F7F3B" w:rsidP="007F7F3B">
            <w:pPr>
              <w:keepNext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</w:rPr>
            </w:pPr>
            <w:r w:rsidRPr="00001CB8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7F7F3B" w:rsidRPr="00C77342" w:rsidRDefault="006C55AA" w:rsidP="006C55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  <w:r w:rsidRPr="00C253E8">
              <w:rPr>
                <w:rFonts w:ascii="Times New Roman" w:hAnsi="Times New Roman"/>
                <w:lang w:eastAsia="en-US"/>
              </w:rPr>
              <w:t xml:space="preserve"> </w:t>
            </w:r>
            <w:r w:rsidR="007F7F3B" w:rsidRPr="00C253E8">
              <w:rPr>
                <w:rFonts w:ascii="Times New Roman" w:hAnsi="Times New Roman"/>
                <w:lang w:eastAsia="en-US"/>
              </w:rPr>
              <w:t>безопасности готовой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Н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ормы расхода, способы сокращения потерь, сохранения пищевой ценности продуктов при приготовлении и хранении;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7F7F3B" w:rsidRPr="00C77342" w:rsidRDefault="006C55AA" w:rsidP="006C55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</w:t>
            </w:r>
          </w:p>
        </w:tc>
      </w:tr>
      <w:tr w:rsidR="007F7F3B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C77342" w:rsidRDefault="007F7F3B" w:rsidP="007F7F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001CB8" w:rsidRDefault="007F7F3B" w:rsidP="007F7F3B">
            <w:pPr>
              <w:keepNext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</w:rPr>
            </w:pPr>
            <w:r w:rsidRPr="00001CB8">
              <w:rPr>
                <w:rFonts w:ascii="Times New Roman" w:hAnsi="Times New Roman"/>
              </w:rPr>
              <w:t xml:space="preserve">Осуществлять приготовление, творческое оформление и подготовку к </w:t>
            </w:r>
            <w:r w:rsidRPr="00001CB8">
              <w:rPr>
                <w:rFonts w:ascii="Times New Roman" w:hAnsi="Times New Roman"/>
              </w:rPr>
              <w:lastRenderedPageBreak/>
              <w:t>реализации горячих сладких блюд, десертов разнообразного ассортимента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ыбирать, применять современные методы приготовления холодных сладких блюд, комбинировать способы приготовления,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7F7F3B" w:rsidRPr="00C77342" w:rsidRDefault="006C55AA" w:rsidP="006C55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ссортимент, требования к качеству, условиям и срокам хранения, рецептуры, методы приготовления, варианты оформления технику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декорирования и подачи холодных и горячих сладких блюд, десертов, напитков,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Н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ормы расхода, способы сокращения потерь, сохранения пищевой ценности продуктов при приготовлении и хранении;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7F7F3B" w:rsidRPr="00C77342" w:rsidRDefault="006C55AA" w:rsidP="006C55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</w:t>
            </w:r>
          </w:p>
        </w:tc>
      </w:tr>
      <w:tr w:rsidR="007F7F3B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C77342" w:rsidRDefault="007F7F3B" w:rsidP="007F7F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B" w:rsidRPr="00001CB8" w:rsidRDefault="007F7F3B" w:rsidP="007F7F3B">
            <w:pPr>
              <w:keepNext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</w:rPr>
            </w:pPr>
            <w:r w:rsidRPr="00001CB8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7F7F3B" w:rsidRPr="00C77342" w:rsidRDefault="006C55AA" w:rsidP="006C55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Р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азрабатывать, изменять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Н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ормы расхода, способы сокращения потерь, сохранения пищевой ценности продуктов при приготовлении и хранении;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равила и способы сервировки стола, презентации холодных и горячих сладких блюд, десертов, напитков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разнообразного ассортимента, в том числе региональных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7F7F3B" w:rsidRPr="00C77342" w:rsidRDefault="006C55AA" w:rsidP="006C55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</w:t>
            </w:r>
          </w:p>
        </w:tc>
      </w:tr>
      <w:tr w:rsidR="007F7F3B" w:rsidRPr="00C77342" w:rsidTr="006C55A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Default="007F7F3B" w:rsidP="007F7F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4.5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3B" w:rsidRPr="00001CB8" w:rsidRDefault="007F7F3B" w:rsidP="007F7F3B">
            <w:pPr>
              <w:keepNext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</w:rPr>
            </w:pPr>
            <w:r w:rsidRPr="00001CB8">
              <w:rPr>
                <w:rFonts w:ascii="Times New Roman" w:hAnsi="Times New Roman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ыбирать, применять современные методы приготовления холодных сладких блюд,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7F7F3B" w:rsidRDefault="006C55AA" w:rsidP="006C55AA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eastAsia="en-US"/>
              </w:rPr>
              <w:t>5. Р</w:t>
            </w:r>
            <w:r w:rsidRPr="00FC50A5">
              <w:rPr>
                <w:lang w:eastAsia="en-US"/>
              </w:rPr>
              <w:t>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Н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ормы расхода, способы сокращения потерь, сохранения пищевой ценности продуктов при приготовлении и хранении;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6C55AA" w:rsidRPr="00FC50A5" w:rsidRDefault="006C55AA" w:rsidP="006C55AA">
            <w:pPr>
              <w:spacing w:after="0" w:line="254" w:lineRule="auto"/>
              <w:ind w:left="-6" w:firstLine="6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А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>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7F7F3B" w:rsidRDefault="006C55AA" w:rsidP="006C55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холодных и горячих десертов, </w:t>
            </w:r>
            <w:r w:rsidRPr="00FC50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напитков сложного приготовления, в том числе авторских, брендовых, региональных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Pr="00C77342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C77342" w:rsidRDefault="00C253E8" w:rsidP="0037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E122D">
              <w:rPr>
                <w:rFonts w:ascii="Times New Roman" w:eastAsia="PMingLiU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3E614A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E8" w:rsidRDefault="00C253E8" w:rsidP="003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3E614A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E8" w:rsidRPr="003E614A" w:rsidRDefault="00C253E8" w:rsidP="003755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A1F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C253E8" w:rsidRPr="00C77342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3E614A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C253E8" w:rsidRPr="003E614A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2F6610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C253E8" w:rsidRPr="002A127B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2F6610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C253E8" w:rsidRPr="00BF173C" w:rsidTr="0037552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6E6A1F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8" w:rsidRPr="00BF173C" w:rsidRDefault="00C253E8" w:rsidP="0037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2D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1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6C55AA">
        <w:rPr>
          <w:rFonts w:ascii="Times New Roman" w:hAnsi="Times New Roman"/>
          <w:sz w:val="24"/>
          <w:szCs w:val="24"/>
        </w:rPr>
        <w:t>«ПМ.04</w:t>
      </w:r>
      <w:r w:rsidR="003141F8" w:rsidRPr="0029489C">
        <w:rPr>
          <w:rFonts w:ascii="Times New Roman" w:hAnsi="Times New Roman"/>
          <w:sz w:val="24"/>
          <w:szCs w:val="24"/>
        </w:rPr>
        <w:t xml:space="preserve"> </w:t>
      </w:r>
      <w:r w:rsidR="00683537" w:rsidRPr="00001CB8">
        <w:rPr>
          <w:rFonts w:ascii="Times New Roman" w:hAnsi="Times New Roman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3141F8" w:rsidRPr="0029489C">
        <w:rPr>
          <w:rFonts w:ascii="Times New Roman" w:hAnsi="Times New Roman"/>
          <w:sz w:val="24"/>
          <w:szCs w:val="24"/>
        </w:rPr>
        <w:t>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683537">
        <w:rPr>
          <w:rFonts w:ascii="Times New Roman" w:hAnsi="Times New Roman"/>
          <w:sz w:val="24"/>
          <w:szCs w:val="24"/>
        </w:rPr>
        <w:t>72 часа (2 недели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8A0A41">
        <w:rPr>
          <w:rFonts w:ascii="Times New Roman" w:hAnsi="Times New Roman"/>
          <w:sz w:val="24"/>
          <w:szCs w:val="24"/>
        </w:rPr>
        <w:t>4</w:t>
      </w:r>
      <w:r w:rsidR="00375523">
        <w:rPr>
          <w:rFonts w:ascii="Times New Roman" w:hAnsi="Times New Roman"/>
          <w:sz w:val="24"/>
          <w:szCs w:val="24"/>
        </w:rPr>
        <w:t xml:space="preserve"> курсе</w:t>
      </w:r>
      <w:r w:rsidRPr="00437343">
        <w:rPr>
          <w:rFonts w:ascii="Times New Roman" w:hAnsi="Times New Roman"/>
          <w:sz w:val="24"/>
          <w:szCs w:val="24"/>
        </w:rPr>
        <w:t xml:space="preserve"> 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8"/>
      <w:bookmarkStart w:id="3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6C55AA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ПП.04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2"/>
      <w:bookmarkEnd w:id="3"/>
      <w:r w:rsidR="006C55AA">
        <w:rPr>
          <w:rFonts w:ascii="Times New Roman" w:hAnsi="Times New Roman"/>
          <w:b/>
          <w:sz w:val="24"/>
          <w:szCs w:val="24"/>
          <w:lang w:bidi="ru-RU"/>
        </w:rPr>
        <w:t>4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lastRenderedPageBreak/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="00683537">
        <w:rPr>
          <w:rFonts w:ascii="Times New Roman" w:hAnsi="Times New Roman"/>
          <w:sz w:val="24"/>
          <w:szCs w:val="24"/>
        </w:rPr>
        <w:t>ПП.04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683537" w:rsidRPr="00001CB8">
        <w:rPr>
          <w:rFonts w:ascii="Times New Roman" w:hAnsi="Times New Roman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683537" w:rsidRPr="00683537" w:rsidRDefault="00683537" w:rsidP="00683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МДК.04</w:t>
      </w:r>
      <w:r w:rsidR="008A0A41" w:rsidRPr="008A0A41">
        <w:rPr>
          <w:rFonts w:ascii="Times New Roman" w:hAnsi="Times New Roman"/>
          <w:sz w:val="24"/>
          <w:szCs w:val="24"/>
        </w:rPr>
        <w:t>.01</w:t>
      </w:r>
      <w:r w:rsidR="008A0A41">
        <w:rPr>
          <w:rFonts w:ascii="Times New Roman" w:hAnsi="Times New Roman"/>
          <w:b/>
          <w:sz w:val="24"/>
          <w:szCs w:val="24"/>
        </w:rPr>
        <w:t xml:space="preserve"> </w:t>
      </w:r>
      <w:r w:rsidRPr="00683537">
        <w:rPr>
          <w:rFonts w:ascii="Times New Roman" w:hAnsi="Times New Roman"/>
          <w:sz w:val="24"/>
          <w:szCs w:val="24"/>
        </w:rPr>
        <w:t xml:space="preserve">Организация приготовления, подготовки к реализации горячих и холодных сладких блюд, десертов, напитков </w:t>
      </w:r>
    </w:p>
    <w:p w:rsidR="00012B10" w:rsidRPr="00683537" w:rsidRDefault="00683537" w:rsidP="0068353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МДК.04</w:t>
      </w:r>
      <w:r w:rsidR="008A0A41" w:rsidRPr="008A0A41">
        <w:rPr>
          <w:rFonts w:ascii="Times New Roman" w:hAnsi="Times New Roman"/>
          <w:sz w:val="24"/>
          <w:szCs w:val="24"/>
        </w:rPr>
        <w:t>.02</w:t>
      </w:r>
      <w:r w:rsidR="008A0A41">
        <w:rPr>
          <w:rFonts w:ascii="Times New Roman" w:hAnsi="Times New Roman"/>
          <w:b/>
          <w:sz w:val="24"/>
          <w:szCs w:val="24"/>
        </w:rPr>
        <w:t xml:space="preserve"> </w:t>
      </w:r>
      <w:r w:rsidRPr="00683537">
        <w:rPr>
          <w:rFonts w:ascii="Times New Roman" w:hAnsi="Times New Roman"/>
        </w:rPr>
        <w:t>Процессы приготовления, подготовки к реализации горячих и холодных сладких блюд, десертов, напитков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Pr="00BF173C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х</w:t>
      </w:r>
      <w:r w:rsidRPr="00BF173C">
        <w:rPr>
          <w:rFonts w:ascii="Times New Roman" w:hAnsi="Times New Roman"/>
          <w:sz w:val="24"/>
          <w:szCs w:val="24"/>
        </w:rPr>
        <w:t xml:space="preserve"> общественного питания г. Воскресенска и Воскресенского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343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A41" w:rsidRPr="00C77342" w:rsidRDefault="008A0A41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683537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683537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FC50A5">
              <w:rPr>
                <w:color w:val="000000"/>
                <w:sz w:val="24"/>
                <w:szCs w:val="24"/>
              </w:rPr>
              <w:t>Организация и техническое оснащение работ по обработке, приготовлению, хранению, подготовке к реализации холодных и горячих десертов, сладких блюд, напитков.</w:t>
            </w:r>
          </w:p>
        </w:tc>
        <w:tc>
          <w:tcPr>
            <w:tcW w:w="6034" w:type="dxa"/>
            <w:shd w:val="clear" w:color="auto" w:fill="auto"/>
          </w:tcPr>
          <w:p w:rsidR="00683537" w:rsidRPr="00783379" w:rsidRDefault="00683537" w:rsidP="00683537">
            <w:pPr>
              <w:pStyle w:val="a7"/>
              <w:numPr>
                <w:ilvl w:val="0"/>
                <w:numId w:val="18"/>
              </w:numPr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012B10" w:rsidRPr="00BB7184" w:rsidRDefault="00683537" w:rsidP="00BB7184">
            <w:pPr>
              <w:pStyle w:val="a7"/>
              <w:numPr>
                <w:ilvl w:val="0"/>
                <w:numId w:val="18"/>
              </w:numPr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783379">
              <w:rPr>
                <w:lang w:eastAsia="en-US"/>
              </w:rPr>
              <w:t xml:space="preserve"> пожаробезопасности, охраны труда).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2C7DA3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683537" w:rsidRPr="00FC50A5" w:rsidRDefault="00683537" w:rsidP="00683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012B10" w:rsidRPr="00CA300E" w:rsidRDefault="00012B10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BB7184" w:rsidRPr="00783379" w:rsidRDefault="00BB7184" w:rsidP="00BB7184">
            <w:pPr>
              <w:pStyle w:val="a7"/>
              <w:numPr>
                <w:ilvl w:val="0"/>
                <w:numId w:val="20"/>
              </w:numPr>
              <w:contextualSpacing/>
              <w:jc w:val="both"/>
              <w:rPr>
                <w:bCs/>
              </w:rPr>
            </w:pPr>
            <w:r w:rsidRPr="00783379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BB7184" w:rsidRPr="00783379" w:rsidRDefault="00BB7184" w:rsidP="00BB7184">
            <w:pPr>
              <w:pStyle w:val="a7"/>
              <w:numPr>
                <w:ilvl w:val="0"/>
                <w:numId w:val="20"/>
              </w:numPr>
              <w:contextualSpacing/>
              <w:jc w:val="both"/>
              <w:rPr>
                <w:bCs/>
              </w:rPr>
            </w:pPr>
            <w:r w:rsidRPr="00783379"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:rsidR="00BB7184" w:rsidRPr="00BD533B" w:rsidRDefault="00BB7184" w:rsidP="00BB7184">
            <w:pPr>
              <w:pStyle w:val="a7"/>
              <w:numPr>
                <w:ilvl w:val="0"/>
                <w:numId w:val="20"/>
              </w:numPr>
              <w:contextualSpacing/>
              <w:jc w:val="both"/>
            </w:pPr>
            <w:r w:rsidRPr="00783379"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r w:rsidRPr="00BD533B">
              <w:t xml:space="preserve">порционирования (комплектования), сервировки и творческого оформления </w:t>
            </w:r>
            <w:r w:rsidRPr="00783379">
              <w:t xml:space="preserve">холодных и горячих десертов, напитков </w:t>
            </w:r>
            <w:r w:rsidRPr="00BD533B"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783379">
              <w:t xml:space="preserve"> </w:t>
            </w:r>
            <w:r w:rsidRPr="00BD533B">
              <w:t xml:space="preserve">Упаковка готовых </w:t>
            </w:r>
            <w:r w:rsidRPr="00783379">
              <w:t xml:space="preserve">холодных и горячих десертов, напитков </w:t>
            </w:r>
            <w:r w:rsidRPr="00BD533B">
              <w:t>на вынос и для транспортирования.</w:t>
            </w:r>
          </w:p>
          <w:p w:rsidR="00FC3535" w:rsidRPr="00BB7184" w:rsidRDefault="00BB7184" w:rsidP="00BB7184">
            <w:pPr>
              <w:pStyle w:val="a7"/>
              <w:numPr>
                <w:ilvl w:val="0"/>
                <w:numId w:val="20"/>
              </w:numPr>
              <w:contextualSpacing/>
              <w:jc w:val="both"/>
              <w:rPr>
                <w:bCs/>
              </w:rPr>
            </w:pPr>
            <w:r w:rsidRPr="00783379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BD533B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95C42" w:rsidRPr="00C77342" w:rsidTr="00761FF1">
        <w:tc>
          <w:tcPr>
            <w:tcW w:w="3454" w:type="dxa"/>
            <w:shd w:val="clear" w:color="auto" w:fill="auto"/>
            <w:vAlign w:val="center"/>
          </w:tcPr>
          <w:p w:rsidR="00395C42" w:rsidRPr="00395C42" w:rsidRDefault="00395C42" w:rsidP="0039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95C42">
              <w:rPr>
                <w:rFonts w:ascii="Times New Roman" w:hAnsi="Times New Roman"/>
                <w:b/>
                <w:color w:val="000000"/>
              </w:rPr>
              <w:lastRenderedPageBreak/>
              <w:t>Тема 3.</w:t>
            </w:r>
          </w:p>
          <w:p w:rsidR="00395C42" w:rsidRPr="00577F61" w:rsidRDefault="00683537" w:rsidP="0039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50A5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Приготовление, подготовка к реализации  горячих  сладких блюд, десертов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BB7184" w:rsidRPr="00783379" w:rsidRDefault="00BB7184" w:rsidP="00BB7184">
            <w:pPr>
              <w:pStyle w:val="a7"/>
              <w:numPr>
                <w:ilvl w:val="0"/>
                <w:numId w:val="21"/>
              </w:numPr>
              <w:contextualSpacing/>
              <w:jc w:val="both"/>
              <w:rPr>
                <w:bCs/>
              </w:rPr>
            </w:pPr>
            <w:r w:rsidRPr="00783379"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:rsidR="00BB7184" w:rsidRPr="00783379" w:rsidRDefault="00BB7184" w:rsidP="00BB7184">
            <w:pPr>
              <w:pStyle w:val="a7"/>
              <w:numPr>
                <w:ilvl w:val="0"/>
                <w:numId w:val="21"/>
              </w:numPr>
              <w:contextualSpacing/>
              <w:jc w:val="both"/>
              <w:rPr>
                <w:bCs/>
              </w:rPr>
            </w:pPr>
            <w:r w:rsidRPr="00783379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BB7184" w:rsidRPr="00BB7184" w:rsidRDefault="00BB7184" w:rsidP="00BB7184">
            <w:pPr>
              <w:pStyle w:val="a7"/>
              <w:numPr>
                <w:ilvl w:val="0"/>
                <w:numId w:val="21"/>
              </w:numPr>
              <w:contextualSpacing/>
              <w:jc w:val="both"/>
            </w:pPr>
            <w:r w:rsidRPr="00BB7184"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395C42" w:rsidRPr="00BB7184" w:rsidRDefault="00BB7184" w:rsidP="00BB7184">
            <w:pPr>
              <w:pStyle w:val="11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783379">
              <w:t>Самооценка качества выполнения задания (заказа), безопасности оказываемой услуги питания</w:t>
            </w:r>
          </w:p>
          <w:p w:rsidR="00BB7184" w:rsidRPr="008D3B0E" w:rsidRDefault="00BB7184" w:rsidP="00BB7184">
            <w:pPr>
              <w:pStyle w:val="11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783379"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C77342" w:rsidRDefault="00BD533B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B7184" w:rsidRPr="00C77342" w:rsidTr="00890AD3">
        <w:tc>
          <w:tcPr>
            <w:tcW w:w="3454" w:type="dxa"/>
            <w:shd w:val="clear" w:color="auto" w:fill="auto"/>
          </w:tcPr>
          <w:p w:rsidR="00BB7184" w:rsidRPr="00890AD3" w:rsidRDefault="00BB7184" w:rsidP="00BB71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B7184" w:rsidRPr="00FC50A5" w:rsidRDefault="00BB7184" w:rsidP="00BB7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Приготовление, подготовка к реализации холодных напитков разнообразного ассортимента</w:t>
            </w:r>
          </w:p>
          <w:p w:rsidR="00BB7184" w:rsidRPr="00890AD3" w:rsidRDefault="00BB7184" w:rsidP="00BB718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BB7184" w:rsidRPr="00783379" w:rsidRDefault="00BB7184" w:rsidP="00BB7184">
            <w:pPr>
              <w:pStyle w:val="a7"/>
              <w:numPr>
                <w:ilvl w:val="0"/>
                <w:numId w:val="25"/>
              </w:numPr>
              <w:contextualSpacing/>
              <w:jc w:val="both"/>
              <w:rPr>
                <w:bCs/>
              </w:rPr>
            </w:pPr>
            <w:r w:rsidRPr="00783379">
      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      </w:r>
          </w:p>
          <w:p w:rsidR="00BB7184" w:rsidRPr="00783379" w:rsidRDefault="00BB7184" w:rsidP="00BB7184">
            <w:pPr>
              <w:pStyle w:val="a7"/>
              <w:numPr>
                <w:ilvl w:val="0"/>
                <w:numId w:val="25"/>
              </w:numPr>
              <w:contextualSpacing/>
              <w:jc w:val="both"/>
              <w:rPr>
                <w:bCs/>
              </w:rPr>
            </w:pPr>
            <w:r w:rsidRPr="00783379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BB7184" w:rsidRPr="00BB7184" w:rsidRDefault="00BB7184" w:rsidP="00BB7184">
            <w:pPr>
              <w:pStyle w:val="a7"/>
              <w:numPr>
                <w:ilvl w:val="0"/>
                <w:numId w:val="25"/>
              </w:numPr>
              <w:contextualSpacing/>
              <w:jc w:val="both"/>
            </w:pPr>
            <w:r w:rsidRPr="00BB7184"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BB7184" w:rsidRPr="00BB7184" w:rsidRDefault="00BB7184" w:rsidP="00BB7184">
            <w:pPr>
              <w:pStyle w:val="11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783379">
              <w:t>Самооценка качества выполнения задания (заказа), безопасности оказываемой услуги питания</w:t>
            </w:r>
          </w:p>
          <w:p w:rsidR="00BB7184" w:rsidRPr="008D3B0E" w:rsidRDefault="00BB7184" w:rsidP="00BB7184">
            <w:pPr>
              <w:pStyle w:val="11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783379"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B7184" w:rsidRPr="00C77342" w:rsidRDefault="00BD533B" w:rsidP="00BB718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95C42" w:rsidRPr="00C77342" w:rsidTr="00890AD3">
        <w:tc>
          <w:tcPr>
            <w:tcW w:w="3454" w:type="dxa"/>
            <w:shd w:val="clear" w:color="auto" w:fill="auto"/>
          </w:tcPr>
          <w:p w:rsidR="00395C42" w:rsidRPr="00890AD3" w:rsidRDefault="00395C42" w:rsidP="00395C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683537" w:rsidRPr="00FC50A5" w:rsidRDefault="00683537" w:rsidP="00683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Приготовление, подготовка к реализации горячих напитков </w:t>
            </w:r>
            <w:r w:rsidRPr="00FC50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разнообразного ассортимента</w:t>
            </w:r>
          </w:p>
          <w:p w:rsidR="00395C42" w:rsidRPr="00CA300E" w:rsidRDefault="00395C42" w:rsidP="00395C4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BD533B" w:rsidRPr="00783379" w:rsidRDefault="00BD533B" w:rsidP="00BD533B">
            <w:pPr>
              <w:pStyle w:val="a7"/>
              <w:numPr>
                <w:ilvl w:val="0"/>
                <w:numId w:val="11"/>
              </w:numPr>
              <w:contextualSpacing/>
              <w:jc w:val="both"/>
              <w:rPr>
                <w:bCs/>
              </w:rPr>
            </w:pPr>
            <w:r w:rsidRPr="00783379">
              <w:lastRenderedPageBreak/>
              <w:t xml:space="preserve">Выполнение задания (заказа) по приготовлению холодных и горячих сладких блюд. десертов, </w:t>
            </w:r>
            <w:r w:rsidRPr="00783379">
              <w:lastRenderedPageBreak/>
              <w:t>напитков в соответствии заданием (заказом)  производственной программой кухни ресторана.</w:t>
            </w:r>
          </w:p>
          <w:p w:rsidR="00BD533B" w:rsidRPr="00BD533B" w:rsidRDefault="00BD533B" w:rsidP="00BD533B">
            <w:pPr>
              <w:pStyle w:val="a7"/>
              <w:numPr>
                <w:ilvl w:val="0"/>
                <w:numId w:val="11"/>
              </w:numPr>
              <w:contextualSpacing/>
              <w:jc w:val="both"/>
            </w:pPr>
            <w:r w:rsidRPr="00783379"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r w:rsidRPr="00BD533B">
              <w:t xml:space="preserve">порционирования (комплектования), сервировки и творческого оформления </w:t>
            </w:r>
            <w:r w:rsidRPr="00783379">
              <w:t xml:space="preserve">холодных и горячих десертов, напитков </w:t>
            </w:r>
            <w:r w:rsidRPr="00BD533B"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783379">
              <w:t xml:space="preserve"> </w:t>
            </w:r>
            <w:r w:rsidRPr="00BD533B">
              <w:t xml:space="preserve">Упаковка готовых </w:t>
            </w:r>
            <w:r w:rsidRPr="00783379">
              <w:t xml:space="preserve">холодных и горячих десертов, напитков </w:t>
            </w:r>
            <w:r w:rsidRPr="00BD533B">
              <w:t>на вынос и для транспортирования.</w:t>
            </w:r>
          </w:p>
          <w:p w:rsidR="00395C42" w:rsidRPr="00BD533B" w:rsidRDefault="00BD533B" w:rsidP="00BD533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D533B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BD533B" w:rsidRPr="00BD533B" w:rsidRDefault="00BD533B" w:rsidP="00BD533B">
            <w:pPr>
              <w:pStyle w:val="11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BD533B">
              <w:rPr>
                <w:rFonts w:eastAsia="Times New Roman"/>
                <w:lang w:val="x-none" w:eastAsia="x-none"/>
              </w:rPr>
              <w:t>Самооценка качества выполнения задания</w:t>
            </w:r>
            <w:r w:rsidRPr="00783379">
              <w:t xml:space="preserve"> (заказа), безопасности оказываемой услуги питания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C77342" w:rsidRDefault="00BD533B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</w:tr>
      <w:tr w:rsidR="00395C42" w:rsidRPr="00C77342" w:rsidTr="00890AD3">
        <w:tc>
          <w:tcPr>
            <w:tcW w:w="3454" w:type="dxa"/>
            <w:shd w:val="clear" w:color="auto" w:fill="auto"/>
          </w:tcPr>
          <w:p w:rsidR="00395C42" w:rsidRPr="00890AD3" w:rsidRDefault="00395C42" w:rsidP="00395C4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lastRenderedPageBreak/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395C42" w:rsidRPr="00890AD3" w:rsidRDefault="00395C42" w:rsidP="00395C42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1.</w:t>
            </w:r>
            <w:r w:rsidRPr="00890AD3">
              <w:rPr>
                <w:spacing w:val="21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890AD3" w:rsidRDefault="00395C42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395C42" w:rsidRPr="00C77342" w:rsidTr="00890AD3">
        <w:tc>
          <w:tcPr>
            <w:tcW w:w="3454" w:type="dxa"/>
            <w:shd w:val="clear" w:color="auto" w:fill="auto"/>
          </w:tcPr>
          <w:p w:rsidR="00395C42" w:rsidRPr="00C77342" w:rsidRDefault="00395C42" w:rsidP="00395C4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395C42" w:rsidRPr="00C77342" w:rsidRDefault="00395C42" w:rsidP="00395C42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95C42" w:rsidRPr="00C77342" w:rsidRDefault="00683537" w:rsidP="00395C4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6"/>
      <w:bookmarkStart w:id="7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8"/>
      <w:bookmarkStart w:id="9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Default="00D60ED9" w:rsidP="00375523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 w:rsidR="00A06B01">
        <w:rPr>
          <w:lang w:val="ru-RU" w:eastAsia="en-US"/>
        </w:rPr>
        <w:t>, оформление и подго</w:t>
      </w:r>
      <w:r w:rsidR="00284AAC">
        <w:rPr>
          <w:lang w:val="ru-RU" w:eastAsia="en-US"/>
        </w:rPr>
        <w:t>товка к реализации холодных и горячих сладких блюд, кулинарных изделий, десертов, напитков разнообразного ассортимента</w:t>
      </w:r>
      <w:r>
        <w:rPr>
          <w:lang w:val="ru-RU" w:eastAsia="en-US"/>
        </w:rPr>
        <w:t xml:space="preserve"> : учеб. Для студ. Учреждений сред.</w:t>
      </w:r>
      <w:r w:rsidR="00284AAC">
        <w:rPr>
          <w:lang w:val="ru-RU" w:eastAsia="en-US"/>
        </w:rPr>
        <w:t xml:space="preserve"> Проф. Образования/ А</w:t>
      </w:r>
      <w:r>
        <w:rPr>
          <w:lang w:val="ru-RU" w:eastAsia="en-US"/>
        </w:rPr>
        <w:t>.</w:t>
      </w:r>
      <w:r w:rsidR="00284AAC">
        <w:rPr>
          <w:lang w:val="ru-RU" w:eastAsia="en-US"/>
        </w:rPr>
        <w:t>В. Синицына</w:t>
      </w:r>
      <w:r>
        <w:rPr>
          <w:lang w:val="ru-RU" w:eastAsia="en-US"/>
        </w:rPr>
        <w:t>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2018.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30524-2013 Услуги общественного питания. Требования к персоналу. - Введ. 2016-01-01. -  М.: Стандартинформ, 2014.-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2014.-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="009E1677">
        <w:t>М.: ДеЛи плюс, 201</w:t>
      </w:r>
      <w:r w:rsidR="009E1677">
        <w:rPr>
          <w:lang w:val="ru-RU"/>
        </w:rPr>
        <w:t>8</w:t>
      </w:r>
      <w:bookmarkStart w:id="10" w:name="_GoBack"/>
      <w:bookmarkEnd w:id="10"/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0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FD0083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890AD3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83" w:rsidRDefault="00FD0083">
      <w:pPr>
        <w:spacing w:after="0" w:line="240" w:lineRule="auto"/>
      </w:pPr>
      <w:r>
        <w:separator/>
      </w:r>
    </w:p>
  </w:endnote>
  <w:endnote w:type="continuationSeparator" w:id="0">
    <w:p w:rsidR="00FD0083" w:rsidRDefault="00FD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523" w:rsidRDefault="00375523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E1677">
      <w:rPr>
        <w:noProof/>
      </w:rPr>
      <w:t>17</w:t>
    </w:r>
    <w:r>
      <w:fldChar w:fldCharType="end"/>
    </w:r>
  </w:p>
  <w:p w:rsidR="00375523" w:rsidRDefault="00375523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523" w:rsidRDefault="00375523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Default="003755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E1677">
      <w:rPr>
        <w:noProof/>
      </w:rPr>
      <w:t>18</w:t>
    </w:r>
    <w:r>
      <w:fldChar w:fldCharType="end"/>
    </w:r>
  </w:p>
  <w:p w:rsidR="00375523" w:rsidRDefault="00375523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83" w:rsidRDefault="00FD0083">
      <w:pPr>
        <w:spacing w:after="0" w:line="240" w:lineRule="auto"/>
      </w:pPr>
      <w:r>
        <w:separator/>
      </w:r>
    </w:p>
  </w:footnote>
  <w:footnote w:type="continuationSeparator" w:id="0">
    <w:p w:rsidR="00FD0083" w:rsidRDefault="00FD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8F9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F65552F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 w15:restartNumberingAfterBreak="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C3801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578F2"/>
    <w:multiLevelType w:val="hybridMultilevel"/>
    <w:tmpl w:val="339C3498"/>
    <w:lvl w:ilvl="0" w:tplc="4BE620A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D93533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8F6329"/>
    <w:multiLevelType w:val="hybridMultilevel"/>
    <w:tmpl w:val="82E4E326"/>
    <w:lvl w:ilvl="0" w:tplc="48D45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A0AC0"/>
    <w:multiLevelType w:val="hybridMultilevel"/>
    <w:tmpl w:val="F7C29110"/>
    <w:lvl w:ilvl="0" w:tplc="08342ACA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1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12"/>
  </w:num>
  <w:num w:numId="23">
    <w:abstractNumId w:val="14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12B10"/>
    <w:rsid w:val="00050CC0"/>
    <w:rsid w:val="000843ED"/>
    <w:rsid w:val="001D2DC3"/>
    <w:rsid w:val="00284AAC"/>
    <w:rsid w:val="002C7DA3"/>
    <w:rsid w:val="003141F8"/>
    <w:rsid w:val="00375523"/>
    <w:rsid w:val="00395C42"/>
    <w:rsid w:val="003E122D"/>
    <w:rsid w:val="00437343"/>
    <w:rsid w:val="004B327F"/>
    <w:rsid w:val="004B6CB9"/>
    <w:rsid w:val="00683537"/>
    <w:rsid w:val="006C55AA"/>
    <w:rsid w:val="006E7AE5"/>
    <w:rsid w:val="00716EAF"/>
    <w:rsid w:val="007D0A9A"/>
    <w:rsid w:val="007E34F7"/>
    <w:rsid w:val="007F7F3B"/>
    <w:rsid w:val="00817D71"/>
    <w:rsid w:val="00890AD3"/>
    <w:rsid w:val="00892B62"/>
    <w:rsid w:val="00896BB4"/>
    <w:rsid w:val="008A07A8"/>
    <w:rsid w:val="008A0A41"/>
    <w:rsid w:val="008D3B0E"/>
    <w:rsid w:val="009A5D6C"/>
    <w:rsid w:val="009E1677"/>
    <w:rsid w:val="009E2F77"/>
    <w:rsid w:val="00A06B01"/>
    <w:rsid w:val="00A06B09"/>
    <w:rsid w:val="00A15B83"/>
    <w:rsid w:val="00A30ECE"/>
    <w:rsid w:val="00A46FE0"/>
    <w:rsid w:val="00A516F8"/>
    <w:rsid w:val="00A57E00"/>
    <w:rsid w:val="00AF78B1"/>
    <w:rsid w:val="00B23D25"/>
    <w:rsid w:val="00BB7184"/>
    <w:rsid w:val="00BC3348"/>
    <w:rsid w:val="00BC5417"/>
    <w:rsid w:val="00BD533B"/>
    <w:rsid w:val="00BE45A6"/>
    <w:rsid w:val="00C1538E"/>
    <w:rsid w:val="00C253E8"/>
    <w:rsid w:val="00CA300E"/>
    <w:rsid w:val="00D15751"/>
    <w:rsid w:val="00D514A8"/>
    <w:rsid w:val="00D60ED9"/>
    <w:rsid w:val="00DE3734"/>
    <w:rsid w:val="00E63BB2"/>
    <w:rsid w:val="00E97EF1"/>
    <w:rsid w:val="00F608C1"/>
    <w:rsid w:val="00FC3535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8C59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C7DA3"/>
    <w:pPr>
      <w:spacing w:after="0" w:line="240" w:lineRule="auto"/>
      <w:ind w:left="720"/>
    </w:pPr>
    <w:rPr>
      <w:rFonts w:ascii="Times New Roman" w:eastAsia="SimSun" w:hAnsi="Times New Roman"/>
      <w:sz w:val="24"/>
      <w:szCs w:val="24"/>
    </w:rPr>
  </w:style>
  <w:style w:type="paragraph" w:styleId="aa">
    <w:name w:val="No Spacing"/>
    <w:uiPriority w:val="99"/>
    <w:qFormat/>
    <w:rsid w:val="008D3B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uiPriority w:val="99"/>
    <w:rsid w:val="00BB7184"/>
    <w:rPr>
      <w:rFonts w:ascii="Century Schoolbook" w:hAnsi="Century Schoolbook"/>
      <w:sz w:val="20"/>
    </w:rPr>
  </w:style>
  <w:style w:type="paragraph" w:styleId="ab">
    <w:name w:val="footnote text"/>
    <w:basedOn w:val="a"/>
    <w:link w:val="ac"/>
    <w:uiPriority w:val="99"/>
    <w:rsid w:val="00BB7184"/>
    <w:pPr>
      <w:spacing w:after="0" w:line="240" w:lineRule="auto"/>
      <w:ind w:left="714" w:hanging="357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BB71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13</cp:revision>
  <dcterms:created xsi:type="dcterms:W3CDTF">2022-03-30T12:28:00Z</dcterms:created>
  <dcterms:modified xsi:type="dcterms:W3CDTF">2022-10-25T10:52:00Z</dcterms:modified>
</cp:coreProperties>
</file>